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5954"/>
      </w:tblGrid>
      <w:tr w:rsidR="005B0B91" w:rsidRPr="00D212CD" w:rsidTr="00CE3249">
        <w:tc>
          <w:tcPr>
            <w:tcW w:w="2547" w:type="dxa"/>
            <w:shd w:val="clear" w:color="auto" w:fill="A8D08D"/>
          </w:tcPr>
          <w:p w:rsidR="005B0B91" w:rsidRPr="00D212CD" w:rsidRDefault="005B0B91" w:rsidP="00581185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ZONA/ DISPOSTIVOS HOSPITAL</w:t>
            </w:r>
          </w:p>
        </w:tc>
        <w:tc>
          <w:tcPr>
            <w:tcW w:w="8505" w:type="dxa"/>
            <w:gridSpan w:val="2"/>
            <w:shd w:val="clear" w:color="auto" w:fill="A8D08D"/>
          </w:tcPr>
          <w:p w:rsidR="005B0B91" w:rsidRPr="00D212CD" w:rsidRDefault="005B0B91" w:rsidP="00581185">
            <w:pPr>
              <w:pStyle w:val="Prrafodelista"/>
              <w:ind w:left="0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  <w:u w:val="single"/>
                <w:lang w:bidi="es-ES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DISPOSITIVOS AP</w:t>
            </w:r>
          </w:p>
        </w:tc>
      </w:tr>
      <w:tr w:rsidR="005B0B91" w:rsidRPr="00D212CD" w:rsidTr="00CE3249">
        <w:tc>
          <w:tcPr>
            <w:tcW w:w="2547" w:type="dxa"/>
            <w:vMerge w:val="restart"/>
            <w:shd w:val="clear" w:color="auto" w:fill="D0CECE"/>
          </w:tcPr>
          <w:p w:rsidR="005B0B91" w:rsidRDefault="005B0B91" w:rsidP="005B0B91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DONOSTIA</w:t>
            </w:r>
          </w:p>
          <w:p w:rsidR="005B0B91" w:rsidRDefault="005B0B91" w:rsidP="005B0B91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  <w:p w:rsidR="005B0B91" w:rsidRDefault="005B0B91" w:rsidP="005B0B91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  <w:p w:rsidR="005B0B91" w:rsidRPr="00D212CD" w:rsidRDefault="005B0B91" w:rsidP="005B0B91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Hospital Universitario Donostia</w:t>
            </w:r>
          </w:p>
        </w:tc>
        <w:tc>
          <w:tcPr>
            <w:tcW w:w="2551" w:type="dxa"/>
            <w:shd w:val="clear" w:color="auto" w:fill="D0CECE"/>
          </w:tcPr>
          <w:p w:rsidR="005B0B91" w:rsidRPr="00D212CD" w:rsidRDefault="005B0B91" w:rsidP="00581185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UAB-CS</w:t>
            </w:r>
          </w:p>
        </w:tc>
        <w:tc>
          <w:tcPr>
            <w:tcW w:w="5954" w:type="dxa"/>
            <w:shd w:val="clear" w:color="auto" w:fill="D0CECE"/>
          </w:tcPr>
          <w:p w:rsidR="005B0B91" w:rsidRPr="00D212CD" w:rsidRDefault="005B0B91" w:rsidP="00581185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Consultorios</w:t>
            </w:r>
          </w:p>
        </w:tc>
      </w:tr>
      <w:tr w:rsidR="005B0B91" w:rsidRPr="00D212CD" w:rsidTr="00CE3249">
        <w:tc>
          <w:tcPr>
            <w:tcW w:w="2547" w:type="dxa"/>
            <w:vMerge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 xml:space="preserve">CS </w:t>
            </w:r>
            <w:proofErr w:type="spellStart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Alegia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77" w:right="564"/>
              <w:jc w:val="both"/>
              <w:rPr>
                <w:rFonts w:ascii="Calibri" w:hAnsi="Calibri" w:cs="Calibri"/>
                <w:sz w:val="18"/>
                <w:szCs w:val="20"/>
                <w:lang w:val="es-ES_tradnl"/>
              </w:rPr>
            </w:pP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Albatzisketa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Albiztur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Amezketa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Baliarrain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Beizama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Bidegoien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Ikaztegieta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Legorreta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,</w:t>
            </w:r>
          </w:p>
        </w:tc>
      </w:tr>
      <w:tr w:rsidR="005B0B91" w:rsidRPr="00CE3249" w:rsidTr="00CE3249">
        <w:tc>
          <w:tcPr>
            <w:tcW w:w="2547" w:type="dxa"/>
            <w:vMerge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CS Ibarra</w:t>
            </w:r>
          </w:p>
        </w:tc>
        <w:tc>
          <w:tcPr>
            <w:tcW w:w="5954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77" w:right="121"/>
              <w:jc w:val="both"/>
              <w:rPr>
                <w:rFonts w:ascii="Calibri" w:hAnsi="Calibri" w:cs="Calibri"/>
                <w:sz w:val="18"/>
                <w:szCs w:val="20"/>
                <w:lang w:val="es-ES_tradnl"/>
              </w:rPr>
            </w:pP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Belauntza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Berrobi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Elduaien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Gaztelu,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Leaburu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Lizartza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Orexa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Txaramako</w:t>
            </w:r>
            <w:proofErr w:type="spellEnd"/>
          </w:p>
        </w:tc>
      </w:tr>
      <w:tr w:rsidR="005B0B91" w:rsidRPr="00D212CD" w:rsidTr="00CE3249">
        <w:tc>
          <w:tcPr>
            <w:tcW w:w="2547" w:type="dxa"/>
            <w:vMerge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proofErr w:type="spellStart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UABVillabona</w:t>
            </w:r>
            <w:proofErr w:type="spellEnd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 xml:space="preserve">- </w:t>
            </w:r>
            <w:proofErr w:type="spellStart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Asteasu</w:t>
            </w:r>
            <w:proofErr w:type="spellEnd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77" w:right="222"/>
              <w:jc w:val="both"/>
              <w:rPr>
                <w:rFonts w:ascii="Calibri" w:hAnsi="Calibri" w:cs="Calibri"/>
                <w:sz w:val="18"/>
                <w:szCs w:val="20"/>
                <w:lang w:val="es-ES_tradnl"/>
              </w:rPr>
            </w:pP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Anoeta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Irura</w:t>
            </w:r>
            <w:proofErr w:type="spellEnd"/>
          </w:p>
        </w:tc>
      </w:tr>
      <w:tr w:rsidR="005B0B91" w:rsidRPr="00D212CD" w:rsidTr="00CE3249">
        <w:tc>
          <w:tcPr>
            <w:tcW w:w="2547" w:type="dxa"/>
            <w:vMerge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 xml:space="preserve">CS </w:t>
            </w:r>
            <w:proofErr w:type="spellStart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Andoain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77" w:right="222"/>
              <w:jc w:val="both"/>
              <w:rPr>
                <w:rFonts w:ascii="Calibri" w:hAnsi="Calibri" w:cs="Calibri"/>
                <w:sz w:val="18"/>
                <w:szCs w:val="20"/>
                <w:lang w:val="es-ES_tradnl"/>
              </w:rPr>
            </w:pPr>
          </w:p>
        </w:tc>
      </w:tr>
      <w:tr w:rsidR="005B0B91" w:rsidRPr="00D212CD" w:rsidTr="00CE3249">
        <w:tc>
          <w:tcPr>
            <w:tcW w:w="2547" w:type="dxa"/>
            <w:vMerge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289"/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</w:pPr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 xml:space="preserve">CS </w:t>
            </w:r>
            <w:proofErr w:type="spellStart"/>
            <w:r w:rsidRPr="00D212CD">
              <w:rPr>
                <w:rFonts w:ascii="Calibri" w:hAnsi="Calibri" w:cs="Calibri"/>
                <w:b/>
                <w:sz w:val="18"/>
                <w:szCs w:val="20"/>
                <w:lang w:val="es-ES_tradnl"/>
              </w:rPr>
              <w:t>Alegia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D212CD" w:rsidRDefault="005B0B91" w:rsidP="00581185">
            <w:pPr>
              <w:pStyle w:val="TableParagraph"/>
              <w:spacing w:line="276" w:lineRule="auto"/>
              <w:ind w:left="77" w:right="564"/>
              <w:jc w:val="both"/>
              <w:rPr>
                <w:rFonts w:ascii="Calibri" w:hAnsi="Calibri" w:cs="Calibri"/>
                <w:sz w:val="18"/>
                <w:szCs w:val="20"/>
                <w:lang w:val="es-ES_tradnl"/>
              </w:rPr>
            </w:pP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Albatzisketa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Albiztur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Amezketa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Baliarrain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Beizama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Bidegoien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Ikaztegieta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 xml:space="preserve">, </w:t>
            </w:r>
            <w:proofErr w:type="spellStart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Legorreta</w:t>
            </w:r>
            <w:proofErr w:type="spellEnd"/>
            <w:r w:rsidRPr="00D212CD">
              <w:rPr>
                <w:rFonts w:ascii="Calibri" w:hAnsi="Calibri" w:cs="Calibri"/>
                <w:sz w:val="18"/>
                <w:szCs w:val="20"/>
                <w:lang w:val="es-ES_tradnl"/>
              </w:rPr>
              <w:t>,</w:t>
            </w: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CS Ibarra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121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Belauntza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Berrobi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Elduaien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Gaztelu,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Leaburu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Lizartza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Orexa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Txaramako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UABVillabona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-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Asteasu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Anoeta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Irura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Andoain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CS Tolosa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Amarotze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  <w:t>UAB Pasai San Pedro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  <w:t>Bidebieta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Hernani-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Adtigarraga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Urnieta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Lasarte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Usurbil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Zumaia</w:t>
            </w:r>
            <w:proofErr w:type="spellEnd"/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Getaria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Zestoa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Aizarnazabal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Zarauz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-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Orio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Aia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Renteria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Iztieta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Renteria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Beraun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CS Alza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CS Amara centro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Amara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berri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Egia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Ondarreta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5954" w:type="dxa"/>
            <w:tcBorders>
              <w:bottom w:val="single" w:sz="2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val="es-ES_tradnl"/>
              </w:rPr>
            </w:pPr>
            <w:r w:rsidRPr="005B0B91">
              <w:rPr>
                <w:rFonts w:ascii="Calibri" w:eastAsia="Calibri" w:hAnsi="Calibri" w:cs="Calibri"/>
                <w:b/>
                <w:sz w:val="18"/>
                <w:szCs w:val="20"/>
                <w:lang w:val="es-ES_tradnl"/>
              </w:rPr>
              <w:t>BIDASOA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Hospital Bidasoa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Irun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Dumboa</w:t>
            </w:r>
            <w:proofErr w:type="spellEnd"/>
          </w:p>
        </w:tc>
        <w:tc>
          <w:tcPr>
            <w:tcW w:w="5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Irun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centro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Hondarribia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222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GOIERRI/ALTO UROLA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Hospital de Zumárraga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Beasain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-</w:t>
            </w: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  <w:t>Idiazabal,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  <w:t>Zegama</w:t>
            </w:r>
          </w:p>
        </w:tc>
        <w:tc>
          <w:tcPr>
            <w:tcW w:w="5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117"/>
              <w:jc w:val="both"/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  <w:t xml:space="preserve"> Mutiloa, Ormaiztegi, Segura, Zerain</w:t>
            </w: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Azpeitia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Errezil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Urrestilla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Zumarraga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 w:right="645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Ezkio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-Itsaso,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Gabiria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Ordizia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before="2" w:line="276" w:lineRule="auto"/>
              <w:ind w:left="77" w:right="200"/>
              <w:jc w:val="both"/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  <w:t>Altzaga, Gaintza, Itsasondo, Zaldibia, Arama</w:t>
            </w: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it-IT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Legazpia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before="2" w:line="276" w:lineRule="auto"/>
              <w:ind w:left="77" w:right="200"/>
              <w:jc w:val="both"/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Azkoitia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before="2" w:line="276" w:lineRule="auto"/>
              <w:ind w:left="77" w:right="200"/>
              <w:jc w:val="both"/>
              <w:rPr>
                <w:rFonts w:ascii="Calibri" w:eastAsia="Century Gothic" w:hAnsi="Calibri" w:cs="Calibri"/>
                <w:sz w:val="18"/>
                <w:szCs w:val="20"/>
                <w:lang w:val="it-IT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before="1" w:line="276" w:lineRule="auto"/>
              <w:ind w:right="44"/>
              <w:jc w:val="center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BAJO DEBA/ DEBABARRENA</w:t>
            </w:r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 w:right="44"/>
              <w:jc w:val="center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Hospital de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Mendaro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Elgoibar</w:t>
            </w:r>
            <w:proofErr w:type="spellEnd"/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Soraluce</w:t>
            </w:r>
            <w:proofErr w:type="spellEnd"/>
          </w:p>
        </w:tc>
        <w:tc>
          <w:tcPr>
            <w:tcW w:w="5954" w:type="dxa"/>
            <w:tcBorders>
              <w:top w:val="single" w:sz="18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Mendaro</w:t>
            </w:r>
            <w:proofErr w:type="spellEnd"/>
          </w:p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UAB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Mutriku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-Deba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Itziar</w:t>
            </w: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Eibar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Torrekua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Eibar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ambulatorio</w:t>
            </w:r>
          </w:p>
        </w:tc>
        <w:tc>
          <w:tcPr>
            <w:tcW w:w="5954" w:type="dxa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AEAAAA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CS </w:t>
            </w:r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Ermua</w:t>
            </w:r>
            <w:proofErr w:type="spellEnd"/>
          </w:p>
        </w:tc>
        <w:tc>
          <w:tcPr>
            <w:tcW w:w="5954" w:type="dxa"/>
            <w:tcBorders>
              <w:bottom w:val="single" w:sz="18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Mallabia</w:t>
            </w:r>
            <w:proofErr w:type="spellEnd"/>
          </w:p>
        </w:tc>
      </w:tr>
      <w:tr w:rsidR="005B0B91" w:rsidRPr="005B0B91" w:rsidTr="00CE3249">
        <w:trPr>
          <w:trHeight w:val="186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8D08D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8D08D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</w:p>
        </w:tc>
      </w:tr>
      <w:tr w:rsidR="005B0B91" w:rsidRPr="005B0B91" w:rsidTr="00CE3249"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  <w:bookmarkStart w:id="0" w:name="_GoBack" w:colFirst="0" w:colLast="1"/>
            <w:proofErr w:type="spellStart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>Dispostivos</w:t>
            </w:r>
            <w:proofErr w:type="spellEnd"/>
            <w:r w:rsidRPr="005B0B91"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  <w:t xml:space="preserve"> docentes ASOCIADOS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Emergencias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osakidetza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 (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gipuzkoa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)</w:t>
            </w:r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Cárcel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martutene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Subdirección de salud pública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gipuzkoa</w:t>
            </w:r>
            <w:proofErr w:type="spellEnd"/>
          </w:p>
        </w:tc>
      </w:tr>
      <w:tr w:rsidR="005B0B91" w:rsidRPr="005B0B91" w:rsidTr="00CE3249">
        <w:tc>
          <w:tcPr>
            <w:tcW w:w="2547" w:type="dxa"/>
            <w:vMerge/>
            <w:tcBorders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Centro </w:t>
            </w:r>
            <w:proofErr w:type="spellStart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sociosanitario</w:t>
            </w:r>
            <w:proofErr w:type="spellEnd"/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 xml:space="preserve"> cruz roja</w:t>
            </w:r>
          </w:p>
        </w:tc>
      </w:tr>
      <w:tr w:rsidR="005B0B91" w:rsidRPr="005B0B91" w:rsidTr="00CE3249"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289"/>
              <w:rPr>
                <w:rFonts w:ascii="Calibri" w:eastAsia="Century Gothic" w:hAnsi="Calibri" w:cs="Calibri"/>
                <w:b/>
                <w:sz w:val="18"/>
                <w:szCs w:val="20"/>
                <w:lang w:val="es-ES_tradnl" w:eastAsia="en-US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0B91" w:rsidRPr="005B0B91" w:rsidRDefault="005B0B91" w:rsidP="005B0B91">
            <w:pPr>
              <w:widowControl w:val="0"/>
              <w:autoSpaceDE w:val="0"/>
              <w:autoSpaceDN w:val="0"/>
              <w:spacing w:line="276" w:lineRule="auto"/>
              <w:ind w:left="77"/>
              <w:jc w:val="both"/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</w:pPr>
            <w:r w:rsidRPr="005B0B91">
              <w:rPr>
                <w:rFonts w:ascii="Calibri" w:eastAsia="Century Gothic" w:hAnsi="Calibri" w:cs="Calibri"/>
                <w:sz w:val="18"/>
                <w:szCs w:val="20"/>
                <w:lang w:val="es-ES_tradnl" w:eastAsia="en-US"/>
              </w:rPr>
              <w:t>RSME</w:t>
            </w:r>
          </w:p>
        </w:tc>
      </w:tr>
      <w:bookmarkEnd w:id="0"/>
    </w:tbl>
    <w:p w:rsidR="00B2512B" w:rsidRDefault="00B2512B" w:rsidP="005B0B91"/>
    <w:sectPr w:rsidR="00B25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1"/>
    <w:rsid w:val="005B0B91"/>
    <w:rsid w:val="00B2512B"/>
    <w:rsid w:val="00C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BE2E"/>
  <w15:chartTrackingRefBased/>
  <w15:docId w15:val="{C42E6B56-92A8-4505-BAD3-EF13AD44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B9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B0B91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MARIÑELARENA MAÑERU</dc:creator>
  <cp:keywords/>
  <dc:description/>
  <cp:lastModifiedBy>EULALIA MARIÑELARENA MAÑERU</cp:lastModifiedBy>
  <cp:revision>1</cp:revision>
  <dcterms:created xsi:type="dcterms:W3CDTF">2021-09-04T15:53:00Z</dcterms:created>
  <dcterms:modified xsi:type="dcterms:W3CDTF">2021-09-04T16:03:00Z</dcterms:modified>
</cp:coreProperties>
</file>